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DE3" w:rsidRPr="003C6241" w:rsidRDefault="0051604B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C6241">
        <w:rPr>
          <w:rFonts w:ascii="Times New Roman" w:hAnsi="Times New Roman" w:cs="Times New Roman"/>
          <w:sz w:val="28"/>
          <w:szCs w:val="28"/>
        </w:rPr>
        <w:t>«Пещера не прощает самонадеянности» спасатель Пожарно-спасательного центра Москвы рассказал о тонкостях работы в каменоломнях и пещерах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>13 сентября 2025 года ЮНЕСКО учредило Международный день пещер и карста. Для большинства людей пещера – это живописное подземелье, но для спасателей и спелеологов она становится полигоном, где решающее значение имеют глубокая профессиональная подготовка, накопленная годами практики и сотнями спусков.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 xml:space="preserve">В столичном Департаменте ГОЧСиПБ работают специалисты, для которых спелеология – не просто хобби, а часть профессионального пути. Один из них – Андрей Чуркин, спасатель аварийно-спасательного отряда № 5, где он работает уже более десяти лет. Интерес к пещерам возник у него еще в 2003 году, а спустя несколько лет сформировался круг знакомых среди спасателей и спелеологов из разных регионов страны. Наблюдая за их работой, Андрей захотел связать свою жизнь со спасательным делом. До трудоустройства в столичный Пожарно-спасательный центр он около семи лет был добровольцем и участвовал в спасательных операциях, а в 2013 году стал инструктором по </w:t>
      </w:r>
      <w:r w:rsidRPr="003C6241">
        <w:rPr>
          <w:rFonts w:ascii="Times New Roman" w:hAnsi="Times New Roman" w:cs="Times New Roman"/>
          <w:sz w:val="28"/>
          <w:szCs w:val="28"/>
        </w:rPr>
        <w:t>спасательным работам в пещерах.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>«Основоположником современной спелеологии считается Франция. Представители Французской спелеологической спасательной службы приезжали в Россию, обучали и проводили аттестацию инструкторов. В основе их работы – разработанные стандарты, система обучения и комплексный подход к спасательным работам в пещерах. Эти методики стали фундаментом профессиональных навыков спелеологов во всем мире. Даже опытные спасатели без профильной спелеологической подготовки не всегда готовы к спасению пострадавшего из пещеры: такая работа требует не только силы и выносливости, но и знаний техники работы с одной веревкой, умений действовать в команде, четко распределять роли и сохранять хладнокровие в стрессовых условиях. Я всегда говорю новичкам: пещера не прощает самонадеян</w:t>
      </w:r>
      <w:r w:rsidRPr="003C6241">
        <w:rPr>
          <w:rFonts w:ascii="Times New Roman" w:hAnsi="Times New Roman" w:cs="Times New Roman"/>
          <w:sz w:val="28"/>
          <w:szCs w:val="28"/>
        </w:rPr>
        <w:t>ности», – объясняет специалист.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 xml:space="preserve">Специфика работы в пещерах сильно отличается от привычных представлений о спасательных операциях. В горизонтальных пещерах и каменоломнях главная </w:t>
      </w:r>
      <w:r w:rsidRPr="003C6241">
        <w:rPr>
          <w:rFonts w:ascii="Times New Roman" w:hAnsi="Times New Roman" w:cs="Times New Roman"/>
          <w:sz w:val="28"/>
          <w:szCs w:val="28"/>
        </w:rPr>
        <w:lastRenderedPageBreak/>
        <w:t>сложность – поиск пострадавшего: такие системы нередко представляют собой запутанные лабиринты, где человек может заблудиться в нескольких метрах от входа. В вертикальных пещерах фокус смещается на быстрый подход к пострадавшему, оказание ему помощи первыми прибывшими спасателями и его транспортировку на поверхность: здесь критически важны качественные навыки работы с веревкой, грамотная организация навески для транспортировки пострадавшего и перемещения спасателей. В таких условиях спасательная операция превращается в сложный многоходовой механизм: группа «первой помощи» добирается до пострадавшего, оказывает ему помощь и разворачивает «теплую точку» для его жизнеобеспечения; инженерная группа расширяет проходы и готовит маршрут; группа навески создает безопасную вертикальную трассу для транспортировки, а группа связи обеспечивает коммуника</w:t>
      </w:r>
      <w:r w:rsidRPr="003C6241">
        <w:rPr>
          <w:rFonts w:ascii="Times New Roman" w:hAnsi="Times New Roman" w:cs="Times New Roman"/>
          <w:sz w:val="28"/>
          <w:szCs w:val="28"/>
        </w:rPr>
        <w:t>цию между участниками и штабом.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>«Под землей обычная радиосвязь практически не работает из‑за толщи пород, – поясняет Андрей. – Поэтому используют три типа связи: курьер с запиской, чтобы избежать искажений в передаче информации; проводная связь – адаптированные легкие телефонные аппараты, которые можно подключать в любом месте кабеля; системы специальной беспроводной связи, которые работают через породу, но они достаточно дороги и маломобильны. На практике чаще всего работают именно с проводной связью».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 xml:space="preserve">Масштаб и сложность таких операций ярко проявились в пещерной системе имени В.В. </w:t>
      </w:r>
      <w:proofErr w:type="spellStart"/>
      <w:r w:rsidRPr="003C6241">
        <w:rPr>
          <w:rFonts w:ascii="Times New Roman" w:hAnsi="Times New Roman" w:cs="Times New Roman"/>
          <w:sz w:val="28"/>
          <w:szCs w:val="28"/>
        </w:rPr>
        <w:t>Илюхина</w:t>
      </w:r>
      <w:proofErr w:type="spellEnd"/>
      <w:r w:rsidRPr="003C6241">
        <w:rPr>
          <w:rFonts w:ascii="Times New Roman" w:hAnsi="Times New Roman" w:cs="Times New Roman"/>
          <w:sz w:val="28"/>
          <w:szCs w:val="28"/>
        </w:rPr>
        <w:t xml:space="preserve"> в Абхазии в 2013 году. С глубины порядка 1 300 метров необходимо было поднять пострадавшего спелеолога. Со всей России и других стран на спасательную операцию съехались около ста спелеологов. Нужно было организовать навеску, расчистить проходы инженерными способами, обеспечить транспортную логистику на поверхности и в самой пещере, где каждый лишний килограмм снаряжения становится дополнительной нагрузкой. Работы длились примерно две недели – и все это было сделано</w:t>
      </w:r>
      <w:r w:rsidRPr="003C6241">
        <w:rPr>
          <w:rFonts w:ascii="Times New Roman" w:hAnsi="Times New Roman" w:cs="Times New Roman"/>
          <w:sz w:val="28"/>
          <w:szCs w:val="28"/>
        </w:rPr>
        <w:t xml:space="preserve"> силами волонтеров-спелеологов.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lastRenderedPageBreak/>
        <w:t>«Эта спасательная операция показала, насколько важна подготовка и слаженность. Я тогда отвечал за один из участков работ и помню, как мы просчитывали варианты транспортировки носилок: пройдут ли сами носилки, есть ли необходимость расширения проходов, где поставить точки навески, как распределить нагрузку, чтобы система выдержала вес носилок и людей, – вспоминает спасатель. – Это была не просто работа, это была проверка на прочность всей нашей системы подготовки. Когда мы, наконец, завершили работы, чувство было не столько радости, сколько огромного облегчения: мы сделали это, не по</w:t>
      </w:r>
      <w:r w:rsidRPr="003C6241">
        <w:rPr>
          <w:rFonts w:ascii="Times New Roman" w:hAnsi="Times New Roman" w:cs="Times New Roman"/>
          <w:sz w:val="28"/>
          <w:szCs w:val="28"/>
        </w:rPr>
        <w:t>теряв никого из своей команды».</w:t>
      </w:r>
    </w:p>
    <w:p w:rsidR="003C6241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>В Москве и Подмосковье нет природных пещер, но есть множество искусственных каменоломен. Протяженность ходов одной из них достигает тринадцати километров, многие участки приходится преодолевать ползком, а постоянная высокая влажность в сочетании с низкой температурой стремительно истощают ресурсы организма. В таких условиях разовые выезды не дают нужного уровня подготовки: только систематические тренировки способны выработать у спасателей навыки, необходимые для проведения успешных спасательных опе</w:t>
      </w:r>
      <w:r w:rsidRPr="003C6241">
        <w:rPr>
          <w:rFonts w:ascii="Times New Roman" w:hAnsi="Times New Roman" w:cs="Times New Roman"/>
          <w:sz w:val="28"/>
          <w:szCs w:val="28"/>
        </w:rPr>
        <w:t>раций в каменоломнях и пещерах.</w:t>
      </w:r>
    </w:p>
    <w:p w:rsidR="0051604B" w:rsidRPr="003C6241" w:rsidRDefault="003C6241" w:rsidP="003C62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241">
        <w:rPr>
          <w:rFonts w:ascii="Times New Roman" w:hAnsi="Times New Roman" w:cs="Times New Roman"/>
          <w:sz w:val="28"/>
          <w:szCs w:val="28"/>
        </w:rPr>
        <w:t>Андрей Чуркин не только работает в аварийно-спасательном отряде, но и активно передает накопленный опыт: проводит лекции, участвует в учебно-тренировочных сборах, выступает судьей на соревнованиях по спелеологии. По его мнению, спелеология – это сочетание науки, спорта и настоящего мужества, где на первый план выходят готовность прийти на помощь и умение действовать там, где природа ставит самые суровые условия.</w:t>
      </w:r>
      <w:bookmarkEnd w:id="0"/>
    </w:p>
    <w:sectPr w:rsidR="0051604B" w:rsidRPr="003C6241" w:rsidSect="003C624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550"/>
    <w:rsid w:val="003C6241"/>
    <w:rsid w:val="0051604B"/>
    <w:rsid w:val="008A5DE3"/>
    <w:rsid w:val="00CC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BCC4"/>
  <w15:chartTrackingRefBased/>
  <w15:docId w15:val="{CD7D7FD4-7AFA-4A73-87F9-DA7D1C94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2026-09-15T06:22:00Z</dcterms:created>
  <dcterms:modified xsi:type="dcterms:W3CDTF">2026-09-15T06:23:00Z</dcterms:modified>
</cp:coreProperties>
</file>